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0" w:line="240" w:lineRule="auto"/>
        <w:ind w:left="0" w:right="330" w:firstLine="720"/>
        <w:rPr>
          <w:rFonts w:ascii="Arial" w:cs="Arial" w:eastAsia="Arial" w:hAnsi="Arial"/>
          <w:sz w:val="22"/>
          <w:szCs w:val="22"/>
        </w:rPr>
      </w:pPr>
      <w:bookmarkStart w:colFirst="0" w:colLast="0" w:name="_m2vc327c2vjh" w:id="0"/>
      <w:bookmarkEnd w:id="0"/>
      <w:r w:rsidDel="00000000" w:rsidR="00000000" w:rsidRPr="00000000">
        <w:rPr>
          <w:sz w:val="40"/>
          <w:szCs w:val="40"/>
          <w:rtl w:val="0"/>
        </w:rPr>
        <w:t xml:space="preserve">TEM500 - Committee Report Cover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spacing w:before="120" w:lineRule="auto"/>
        <w:ind w:left="0" w:right="0" w:firstLine="0"/>
        <w:rPr/>
      </w:pPr>
      <w:bookmarkStart w:colFirst="0" w:colLast="0" w:name="_etsx88y4j7qf" w:id="1"/>
      <w:bookmarkEnd w:id="1"/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3">
      <w:pPr>
        <w:pStyle w:val="Heading4"/>
        <w:spacing w:before="120" w:lineRule="auto"/>
        <w:ind w:left="0" w:right="0" w:firstLine="720"/>
        <w:rPr/>
      </w:pPr>
      <w:bookmarkStart w:colFirst="0" w:colLast="0" w:name="_i2d6hnxojvvf" w:id="2"/>
      <w:bookmarkEnd w:id="2"/>
      <w:r w:rsidDel="00000000" w:rsidR="00000000" w:rsidRPr="00000000">
        <w:rPr>
          <w:rtl w:val="0"/>
        </w:rPr>
        <w:t xml:space="preserve">Committee Name:</w:t>
      </w:r>
    </w:p>
    <w:p w:rsidR="00000000" w:rsidDel="00000000" w:rsidP="00000000" w:rsidRDefault="00000000" w:rsidRPr="00000000" w14:paraId="00000004">
      <w:pPr>
        <w:pStyle w:val="Heading4"/>
        <w:spacing w:before="120" w:lineRule="auto"/>
        <w:ind w:left="0" w:right="0" w:firstLine="720"/>
        <w:rPr/>
      </w:pPr>
      <w:bookmarkStart w:colFirst="0" w:colLast="0" w:name="_6ricrabrlu7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spacing w:before="120" w:lineRule="auto"/>
        <w:ind w:left="0" w:right="0" w:firstLine="720"/>
        <w:rPr/>
      </w:pPr>
      <w:bookmarkStart w:colFirst="0" w:colLast="0" w:name="_ubfix74ac0zy" w:id="4"/>
      <w:bookmarkEnd w:id="4"/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9105"/>
        <w:tblGridChange w:id="0">
          <w:tblGrid>
            <w:gridCol w:w="600"/>
            <w:gridCol w:w="9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gwebplrydcu8" w:id="5"/>
            <w:bookmarkEnd w:id="5"/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fe6vtl4s2a4r" w:id="6"/>
            <w:bookmarkEnd w:id="6"/>
            <w:r w:rsidDel="00000000" w:rsidR="00000000" w:rsidRPr="00000000">
              <w:rPr>
                <w:sz w:val="24"/>
                <w:szCs w:val="24"/>
                <w:rtl w:val="0"/>
              </w:rPr>
              <w:t xml:space="preserve">OVERVIEW SINCE LAST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Provide a brief summary of key activities, progress, and highlights since the last report.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oikclvwmyrxn" w:id="7"/>
            <w:bookmarkEnd w:id="7"/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b2idzri1h61" w:id="8"/>
            <w:bookmarkEnd w:id="8"/>
            <w:r w:rsidDel="00000000" w:rsidR="00000000" w:rsidRPr="00000000">
              <w:rPr>
                <w:sz w:val="24"/>
                <w:szCs w:val="24"/>
                <w:rtl w:val="0"/>
              </w:rPr>
              <w:t xml:space="preserve">FINANCIAL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oikclvwmyrxn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b2idzri1h61" w:id="8"/>
            <w:bookmarkEnd w:id="8"/>
            <w:r w:rsidDel="00000000" w:rsidR="00000000" w:rsidRPr="00000000">
              <w:rPr>
                <w:sz w:val="24"/>
                <w:szCs w:val="24"/>
                <w:rtl w:val="0"/>
              </w:rPr>
              <w:t xml:space="preserve">2.1 Budget Update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Provide details on current budget position, variances, and forecasts.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oikclvwmyrxn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bpthj2toyw6m" w:id="9"/>
            <w:bookmarkEnd w:id="9"/>
            <w:r w:rsidDel="00000000" w:rsidR="00000000" w:rsidRPr="00000000">
              <w:rPr>
                <w:sz w:val="24"/>
                <w:szCs w:val="24"/>
                <w:rtl w:val="0"/>
              </w:rPr>
              <w:t xml:space="preserve">2.2 Requests for Funding</w:t>
            </w:r>
          </w:p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List any requests for additional funding, including reasons and estimated amounts.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9nouokak7vu8" w:id="10"/>
            <w:bookmarkEnd w:id="10"/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quyunygj3l1y" w:id="11"/>
            <w:bookmarkEnd w:id="11"/>
            <w:r w:rsidDel="00000000" w:rsidR="00000000" w:rsidRPr="00000000">
              <w:rPr>
                <w:sz w:val="24"/>
                <w:szCs w:val="24"/>
                <w:rtl w:val="0"/>
              </w:rPr>
              <w:t xml:space="preserve">MEASURES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ptxs1wvzxcsd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5w8hq08fm3pe" w:id="13"/>
            <w:bookmarkEnd w:id="13"/>
            <w:r w:rsidDel="00000000" w:rsidR="00000000" w:rsidRPr="00000000">
              <w:rPr>
                <w:sz w:val="24"/>
                <w:szCs w:val="24"/>
                <w:rtl w:val="0"/>
              </w:rPr>
              <w:t xml:space="preserve">3.1 Key Timelines and Milestones</w:t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Outline key milestones, progress against timelines, and any risks to delivery.</w:t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c64b7gxc1orj" w:id="14"/>
            <w:bookmarkEnd w:id="14"/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jfuokknu4w47" w:id="15"/>
            <w:bookmarkEnd w:id="15"/>
            <w:r w:rsidDel="00000000" w:rsidR="00000000" w:rsidRPr="00000000">
              <w:rPr>
                <w:sz w:val="24"/>
                <w:szCs w:val="24"/>
                <w:rtl w:val="0"/>
              </w:rPr>
              <w:t xml:space="preserve">NOR NOTING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c64b7gxc1orj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fpj9rsxyxxcq" w:id="16"/>
            <w:bookmarkEnd w:id="16"/>
            <w:r w:rsidDel="00000000" w:rsidR="00000000" w:rsidRPr="00000000">
              <w:rPr>
                <w:sz w:val="24"/>
                <w:szCs w:val="24"/>
                <w:rtl w:val="0"/>
              </w:rPr>
              <w:t xml:space="preserve">4.1 Project Status Updates</w:t>
            </w:r>
          </w:p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  <w:t xml:space="preserve">For each significant project or activity, include:</w:t>
            </w:r>
          </w:p>
          <w:p w:rsidR="00000000" w:rsidDel="00000000" w:rsidP="00000000" w:rsidRDefault="00000000" w:rsidRPr="00000000" w14:paraId="00000025">
            <w:pPr>
              <w:spacing w:after="0" w:before="0" w:line="240" w:lineRule="auto"/>
              <w:ind w:left="600" w:right="600" w:firstLine="0"/>
              <w:rPr/>
            </w:pPr>
            <w:r w:rsidDel="00000000" w:rsidR="00000000" w:rsidRPr="00000000">
              <w:rPr>
                <w:rtl w:val="0"/>
              </w:rPr>
              <w:t xml:space="preserve">a. Achievable scope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ind w:left="600" w:right="600" w:firstLine="0"/>
              <w:rPr/>
            </w:pPr>
            <w:r w:rsidDel="00000000" w:rsidR="00000000" w:rsidRPr="00000000">
              <w:rPr>
                <w:rtl w:val="0"/>
              </w:rPr>
              <w:t xml:space="preserve">b. Relevance to the Club’s Strategic Plan / Compliance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600" w:right="600" w:firstLine="0"/>
              <w:rPr/>
            </w:pPr>
            <w:r w:rsidDel="00000000" w:rsidR="00000000" w:rsidRPr="00000000">
              <w:rPr>
                <w:rtl w:val="0"/>
              </w:rPr>
              <w:t xml:space="preserve">c. Status Update: </w:t>
            </w:r>
            <w:r w:rsidDel="00000000" w:rsidR="00000000" w:rsidRPr="00000000">
              <w:rPr>
                <w:i w:val="1"/>
                <w:rtl w:val="0"/>
              </w:rPr>
              <w:t xml:space="preserve">On Track / Stalled / Behind / At Risk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dvyrybnsnjtj" w:id="17"/>
            <w:bookmarkEnd w:id="17"/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pyaadsaxsrgj" w:id="18"/>
            <w:bookmarkEnd w:id="18"/>
            <w:r w:rsidDel="00000000" w:rsidR="00000000" w:rsidRPr="00000000">
              <w:rPr>
                <w:sz w:val="24"/>
                <w:szCs w:val="24"/>
                <w:rtl w:val="0"/>
              </w:rPr>
              <w:t xml:space="preserve">ASSET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c64b7gxc1orj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ye0u3n6yqbau" w:id="19"/>
            <w:bookmarkEnd w:id="19"/>
            <w:r w:rsidDel="00000000" w:rsidR="00000000" w:rsidRPr="00000000">
              <w:rPr>
                <w:sz w:val="24"/>
                <w:szCs w:val="24"/>
                <w:rtl w:val="0"/>
              </w:rPr>
              <w:t xml:space="preserve">5.1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Approval for New Asset Purchases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List proposed purchases, suppliers, and costs (attach invoices if available).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c64b7gxc1orj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ojtgqoz6zza0" w:id="20"/>
            <w:bookmarkEnd w:id="20"/>
            <w:r w:rsidDel="00000000" w:rsidR="00000000" w:rsidRPr="00000000">
              <w:rPr>
                <w:sz w:val="24"/>
                <w:szCs w:val="24"/>
                <w:rtl w:val="0"/>
              </w:rPr>
              <w:t xml:space="preserve">5.2 Approval for Asset Maintenance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Detail any required maintenance works, costs, and supplier details (attach invoices if available).</w:t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c64b7gxc1orj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rvetzzieceo7" w:id="21"/>
            <w:bookmarkEnd w:id="21"/>
            <w:r w:rsidDel="00000000" w:rsidR="00000000" w:rsidRPr="00000000">
              <w:rPr>
                <w:sz w:val="24"/>
                <w:szCs w:val="24"/>
                <w:rtl w:val="0"/>
              </w:rPr>
              <w:t xml:space="preserve">5.3 Asset Register Review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Note any updates, additions, or disposals from the asset register.</w:t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ecd9fbb35dv1" w:id="22"/>
            <w:bookmarkEnd w:id="22"/>
            <w:r w:rsidDel="00000000" w:rsidR="00000000" w:rsidRPr="00000000">
              <w:rPr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gml09dcynwpq" w:id="23"/>
            <w:bookmarkEnd w:id="23"/>
            <w:r w:rsidDel="00000000" w:rsidR="00000000" w:rsidRPr="00000000">
              <w:rPr>
                <w:sz w:val="24"/>
                <w:szCs w:val="24"/>
                <w:rtl w:val="0"/>
              </w:rPr>
              <w:t xml:space="preserve">FOR DECISION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60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If required, provide information on decisions needed from the Board, including rationale and supporting documents: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i w:val="1"/>
                <w:sz w:val="24"/>
                <w:szCs w:val="24"/>
              </w:rPr>
            </w:pPr>
            <w:bookmarkStart w:colFirst="0" w:colLast="0" w:name="_ecd9fbb35dv1" w:id="22"/>
            <w:bookmarkEnd w:id="22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6jo79nwjdtf2" w:id="24"/>
            <w:bookmarkEnd w:id="24"/>
            <w:r w:rsidDel="00000000" w:rsidR="00000000" w:rsidRPr="00000000">
              <w:rPr>
                <w:sz w:val="24"/>
                <w:szCs w:val="24"/>
                <w:rtl w:val="0"/>
              </w:rPr>
              <w:t xml:space="preserve">6.1 Future building proposals</w:t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bykmb3twzids" w:id="26"/>
            <w:bookmarkEnd w:id="26"/>
            <w:r w:rsidDel="00000000" w:rsidR="00000000" w:rsidRPr="00000000">
              <w:rPr>
                <w:sz w:val="24"/>
                <w:szCs w:val="24"/>
                <w:rtl w:val="0"/>
              </w:rPr>
              <w:t xml:space="preserve">6.2 Official-related issues</w:t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x30rz3wrh56g" w:id="27"/>
            <w:bookmarkEnd w:id="27"/>
            <w:r w:rsidDel="00000000" w:rsidR="00000000" w:rsidRPr="00000000">
              <w:rPr>
                <w:sz w:val="24"/>
                <w:szCs w:val="24"/>
                <w:rtl w:val="0"/>
              </w:rPr>
              <w:t xml:space="preserve">6.3 Budget approvals</w:t>
            </w:r>
          </w:p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y9ikqtix9xmu" w:id="28"/>
            <w:bookmarkEnd w:id="28"/>
            <w:r w:rsidDel="00000000" w:rsidR="00000000" w:rsidRPr="00000000">
              <w:rPr>
                <w:sz w:val="24"/>
                <w:szCs w:val="24"/>
                <w:rtl w:val="0"/>
              </w:rPr>
              <w:t xml:space="preserve">6.4 Equipment needs</w:t>
            </w:r>
          </w:p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ta1rrimyabpv" w:id="29"/>
            <w:bookmarkEnd w:id="29"/>
            <w:r w:rsidDel="00000000" w:rsidR="00000000" w:rsidRPr="00000000">
              <w:rPr>
                <w:sz w:val="24"/>
                <w:szCs w:val="24"/>
                <w:rtl w:val="0"/>
              </w:rPr>
              <w:t xml:space="preserve">6.5 Improvement Needs</w:t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jvgqeqn324cl" w:id="30"/>
            <w:bookmarkEnd w:id="30"/>
            <w:r w:rsidDel="00000000" w:rsidR="00000000" w:rsidRPr="00000000">
              <w:rPr>
                <w:sz w:val="24"/>
                <w:szCs w:val="24"/>
                <w:rtl w:val="0"/>
              </w:rPr>
              <w:t xml:space="preserve">6.6 Maintenance needs</w:t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obry8zjpe2xl" w:id="31"/>
            <w:bookmarkEnd w:id="31"/>
            <w:r w:rsidDel="00000000" w:rsidR="00000000" w:rsidRPr="00000000">
              <w:rPr>
                <w:sz w:val="24"/>
                <w:szCs w:val="24"/>
                <w:rtl w:val="0"/>
              </w:rPr>
              <w:t xml:space="preserve">6.7 Other activities designated in the Strategic Plan</w:t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nmhaa8t7y58" w:id="25"/>
            <w:bookmarkEnd w:id="25"/>
            <w:r w:rsidDel="00000000" w:rsidR="00000000" w:rsidRPr="00000000">
              <w:rPr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m2maym63mrdw" w:id="32"/>
            <w:bookmarkEnd w:id="32"/>
            <w:r w:rsidDel="00000000" w:rsidR="00000000" w:rsidRPr="00000000">
              <w:rPr>
                <w:sz w:val="24"/>
                <w:szCs w:val="24"/>
                <w:rtl w:val="0"/>
              </w:rPr>
              <w:t xml:space="preserve">SAFETEY CONCERNS</w:t>
            </w:r>
          </w:p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Detail any safety hazards, incidents, or risks identified since the last report, and actions taken or proposed.</w:t>
            </w:r>
          </w:p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2k4bathnbex3" w:id="33"/>
            <w:bookmarkEnd w:id="33"/>
            <w:r w:rsidDel="00000000" w:rsidR="00000000" w:rsidRPr="00000000">
              <w:rPr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i2htep3odrkf" w:id="34"/>
            <w:bookmarkEnd w:id="34"/>
            <w:r w:rsidDel="00000000" w:rsidR="00000000" w:rsidRPr="00000000">
              <w:rPr>
                <w:sz w:val="24"/>
                <w:szCs w:val="24"/>
                <w:rtl w:val="0"/>
              </w:rPr>
              <w:t xml:space="preserve">POLICY &amp; PROCEDURES</w:t>
            </w:r>
          </w:p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List any policies or procedures that have been implemented, reviewed, or updated and require Board approval.</w:t>
            </w:r>
          </w:p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b w:val="0"/>
                <w:sz w:val="24"/>
                <w:szCs w:val="24"/>
              </w:rPr>
            </w:pPr>
            <w:bookmarkStart w:colFirst="0" w:colLast="0" w:name="_ga12cqoyhgku" w:id="35"/>
            <w:bookmarkEnd w:id="35"/>
            <w:r w:rsidDel="00000000" w:rsidR="00000000" w:rsidRPr="00000000">
              <w:rPr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2"/>
              <w:keepNext w:val="0"/>
              <w:spacing w:after="0" w:before="0" w:line="240" w:lineRule="auto"/>
              <w:ind w:left="0" w:right="0" w:firstLine="0"/>
              <w:rPr>
                <w:sz w:val="24"/>
                <w:szCs w:val="24"/>
              </w:rPr>
            </w:pPr>
            <w:bookmarkStart w:colFirst="0" w:colLast="0" w:name="_t07p3t90pspb" w:id="36"/>
            <w:bookmarkEnd w:id="36"/>
            <w:r w:rsidDel="00000000" w:rsidR="00000000" w:rsidRPr="00000000">
              <w:rPr>
                <w:sz w:val="24"/>
                <w:szCs w:val="24"/>
                <w:rtl w:val="0"/>
              </w:rPr>
              <w:t xml:space="preserve">EVENTS COMING UP</w:t>
            </w:r>
          </w:p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List portfolio-related events scheduled in the coming months.</w:t>
            </w:r>
          </w:p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right="60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Ensure these are included in the Club’s 12-month calendar.</w:t>
            </w:r>
          </w:p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right="60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line="240" w:lineRule="auto"/>
        <w:ind w:left="630" w:right="33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630" w:right="33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4"/>
        <w:spacing w:line="240" w:lineRule="auto"/>
        <w:rPr>
          <w:rFonts w:ascii="Arial" w:cs="Arial" w:eastAsia="Arial" w:hAnsi="Arial"/>
          <w:sz w:val="22"/>
          <w:szCs w:val="22"/>
        </w:rPr>
      </w:pPr>
      <w:bookmarkStart w:colFirst="0" w:colLast="0" w:name="_hpgobb7nu12f" w:id="37"/>
      <w:bookmarkEnd w:id="37"/>
      <w:r w:rsidDel="00000000" w:rsidR="00000000" w:rsidRPr="00000000">
        <w:rPr>
          <w:rtl w:val="0"/>
        </w:rPr>
        <w:t xml:space="preserve">Document Control </w:t>
      </w:r>
      <w:r w:rsidDel="00000000" w:rsidR="00000000" w:rsidRPr="00000000">
        <w:rPr>
          <w:rtl w:val="0"/>
        </w:rPr>
      </w:r>
    </w:p>
    <w:tbl>
      <w:tblPr>
        <w:tblStyle w:val="Table2"/>
        <w:tblW w:w="5325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3300"/>
        <w:tblGridChange w:id="0">
          <w:tblGrid>
            <w:gridCol w:w="202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Document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Committee Report Cover Sheet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Document ID: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TEM500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Version: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Created: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 July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Date Last Amended: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 July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Next Review: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Author / Owner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Club President / Director of Administration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Status: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18"/>
                <w:szCs w:val="18"/>
              </w:rPr>
            </w:pPr>
            <w:sdt>
              <w:sdtPr>
                <w:alias w:val="Document Status"/>
                <w:id w:val="-593957320"/>
                <w:dropDownList w:lastValue="Draft">
                  <w:listItem w:displayText="Draft" w:value="Draft"/>
                  <w:listItem w:displayText="Approved" w:value="Approved"/>
                  <w:listItem w:displayText="Superseded" w:value="Superseded"/>
                  <w:listItem w:displayText="Withdrawn" w:value="Withdrawn"/>
                </w:dropDownList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color w:val="473821"/>
                    <w:sz w:val="18"/>
                    <w:szCs w:val="18"/>
                    <w:shd w:fill="ffe5a0" w:val="clear"/>
                  </w:rPr>
                  <w:t xml:space="preserve">Draft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Style w:val="Heading4"/>
        <w:spacing w:before="0" w:line="240" w:lineRule="auto"/>
        <w:ind w:left="0" w:firstLine="0"/>
        <w:rPr>
          <w:sz w:val="20"/>
          <w:szCs w:val="20"/>
        </w:rPr>
      </w:pPr>
      <w:bookmarkStart w:colFirst="0" w:colLast="0" w:name="_7apwedoqbt4j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4"/>
        <w:spacing w:line="240" w:lineRule="auto"/>
        <w:rPr/>
      </w:pPr>
      <w:bookmarkStart w:colFirst="0" w:colLast="0" w:name="_e1zu7e2ns46p" w:id="39"/>
      <w:bookmarkEnd w:id="39"/>
      <w:r w:rsidDel="00000000" w:rsidR="00000000" w:rsidRPr="00000000">
        <w:rPr>
          <w:rtl w:val="0"/>
        </w:rPr>
        <w:t xml:space="preserve">Change History</w:t>
      </w:r>
    </w:p>
    <w:tbl>
      <w:tblPr>
        <w:tblStyle w:val="Table3"/>
        <w:tblW w:w="6090.0" w:type="dxa"/>
        <w:jc w:val="left"/>
        <w:tblInd w:w="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425"/>
        <w:gridCol w:w="1350"/>
        <w:gridCol w:w="2280"/>
        <w:tblGridChange w:id="0">
          <w:tblGrid>
            <w:gridCol w:w="1035"/>
            <w:gridCol w:w="1425"/>
            <w:gridCol w:w="135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Author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Changes Mande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 July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V. Nakrosa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Template drafted</w:t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567" w:left="567" w:right="566" w:header="567" w:footer="4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874"/>
        <w:tab w:val="right" w:leader="none" w:pos="1091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w:rPr>
        <w:sz w:val="16"/>
        <w:szCs w:val="16"/>
        <w:rtl w:val="0"/>
      </w:rPr>
      <w:t xml:space="preserve">Amendment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1</w:t>
    </w:r>
    <w:r w:rsidDel="00000000" w:rsidR="00000000" w:rsidRPr="00000000">
      <w:rPr>
        <w:sz w:val="16"/>
        <w:szCs w:val="16"/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072025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ind w:left="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</w:rPr>
      <w:drawing>
        <wp:inline distB="0" distT="0" distL="114300" distR="114300">
          <wp:extent cx="633730" cy="813435"/>
          <wp:effectExtent b="0" l="0" r="0" t="0"/>
          <wp:docPr descr="MPSLSC LOGO" id="1" name="image1.jpg"/>
          <a:graphic>
            <a:graphicData uri="http://schemas.openxmlformats.org/drawingml/2006/picture">
              <pic:pic>
                <pic:nvPicPr>
                  <pic:cNvPr descr="MPSLSC LOG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8134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ab/>
      <w:tab/>
      <w:tab/>
      <w:tab/>
      <w:tab/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>
        <w:spacing w:after="240" w:before="240" w:lineRule="auto"/>
        <w:ind w:left="630" w:right="3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</w:rPr>
  </w:style>
  <w:style w:type="paragraph" w:styleId="Heading2">
    <w:name w:val="heading 2"/>
    <w:basedOn w:val="Normal"/>
    <w:next w:val="Normal"/>
    <w:pPr>
      <w:keepNext w:val="1"/>
      <w:spacing w:after="80" w:before="360" w:lineRule="auto"/>
    </w:pPr>
    <w:rPr>
      <w:b w:val="1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630" w:right="330" w:firstLine="0"/>
    </w:pPr>
    <w:rPr>
      <w:rFonts w:ascii="Calibri" w:cs="Calibri" w:eastAsia="Calibri" w:hAnsi="Calibri"/>
      <w:b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